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80" w:rsidRDefault="00C16180" w:rsidP="009A5AF8">
      <w:pPr>
        <w:jc w:val="center"/>
        <w:rPr>
          <w:sz w:val="28"/>
          <w:szCs w:val="28"/>
        </w:rPr>
      </w:pPr>
    </w:p>
    <w:p w:rsidR="009A5AF8" w:rsidRPr="00FB31DF" w:rsidRDefault="009A5AF8" w:rsidP="009A5AF8">
      <w:pPr>
        <w:jc w:val="center"/>
        <w:rPr>
          <w:sz w:val="28"/>
          <w:szCs w:val="28"/>
        </w:rPr>
      </w:pPr>
      <w:r w:rsidRPr="00FB31DF">
        <w:rPr>
          <w:sz w:val="28"/>
          <w:szCs w:val="28"/>
        </w:rPr>
        <w:t>Пояснительная записка</w:t>
      </w:r>
    </w:p>
    <w:p w:rsidR="008F5FF8" w:rsidRPr="00FB31DF" w:rsidRDefault="009A5AF8" w:rsidP="008F5FF8">
      <w:pPr>
        <w:jc w:val="center"/>
        <w:rPr>
          <w:sz w:val="28"/>
          <w:szCs w:val="28"/>
        </w:rPr>
      </w:pPr>
      <w:r w:rsidRPr="00FB31DF">
        <w:rPr>
          <w:bCs/>
          <w:sz w:val="28"/>
          <w:szCs w:val="28"/>
        </w:rPr>
        <w:t xml:space="preserve">к проекту </w:t>
      </w:r>
      <w:r w:rsidR="008F5FF8" w:rsidRPr="00FB31DF">
        <w:rPr>
          <w:sz w:val="28"/>
          <w:szCs w:val="28"/>
        </w:rPr>
        <w:t xml:space="preserve">решения Тверской городской Думы </w:t>
      </w:r>
    </w:p>
    <w:p w:rsidR="008F5FF8" w:rsidRPr="00FB31DF" w:rsidRDefault="008F5FF8" w:rsidP="008F5FF8">
      <w:pPr>
        <w:jc w:val="center"/>
        <w:rPr>
          <w:sz w:val="28"/>
          <w:szCs w:val="28"/>
        </w:rPr>
      </w:pPr>
      <w:r w:rsidRPr="00FB31DF">
        <w:rPr>
          <w:sz w:val="28"/>
          <w:szCs w:val="28"/>
        </w:rPr>
        <w:t xml:space="preserve">«О внесении изменений в Правила землепользования и застройки </w:t>
      </w:r>
    </w:p>
    <w:p w:rsidR="008F5FF8" w:rsidRPr="00FB31DF" w:rsidRDefault="008F5FF8" w:rsidP="008F5FF8">
      <w:pPr>
        <w:jc w:val="center"/>
        <w:rPr>
          <w:sz w:val="28"/>
          <w:szCs w:val="28"/>
        </w:rPr>
      </w:pPr>
      <w:r w:rsidRPr="00FB31DF">
        <w:rPr>
          <w:sz w:val="28"/>
          <w:szCs w:val="28"/>
        </w:rPr>
        <w:t xml:space="preserve">города Твери, утвержденные решением </w:t>
      </w:r>
    </w:p>
    <w:p w:rsidR="008F5FF8" w:rsidRPr="00FB31DF" w:rsidRDefault="008F5FF8" w:rsidP="008F5FF8">
      <w:pPr>
        <w:jc w:val="center"/>
        <w:rPr>
          <w:sz w:val="28"/>
          <w:szCs w:val="28"/>
        </w:rPr>
      </w:pPr>
      <w:r w:rsidRPr="00FB31DF">
        <w:rPr>
          <w:sz w:val="28"/>
          <w:szCs w:val="28"/>
        </w:rPr>
        <w:t>Тверской городской Думы от 02.07.2003 № 71»</w:t>
      </w:r>
    </w:p>
    <w:p w:rsidR="009A5AF8" w:rsidRPr="00FB31DF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Pr="00FB31DF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  <w:r w:rsidR="00775F1E" w:rsidRPr="00FB31DF">
        <w:rPr>
          <w:rFonts w:eastAsiaTheme="minorHAnsi"/>
          <w:sz w:val="28"/>
          <w:szCs w:val="28"/>
          <w:lang w:eastAsia="en-US"/>
        </w:rPr>
        <w:t xml:space="preserve"> </w:t>
      </w:r>
    </w:p>
    <w:p w:rsidR="008F5FF8" w:rsidRPr="00FB31DF" w:rsidRDefault="008F5FF8" w:rsidP="008F5FF8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FB31DF">
        <w:rPr>
          <w:rFonts w:eastAsiaTheme="minorHAnsi" w:cstheme="minorBidi"/>
          <w:sz w:val="28"/>
          <w:szCs w:val="28"/>
          <w:lang w:eastAsia="en-US"/>
        </w:rPr>
        <w:tab/>
      </w:r>
      <w:r w:rsidR="008121C3" w:rsidRPr="00FB31DF"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FB31DF">
        <w:rPr>
          <w:rFonts w:eastAsiaTheme="minorHAnsi" w:cstheme="minorBidi"/>
          <w:sz w:val="28"/>
          <w:szCs w:val="28"/>
          <w:lang w:eastAsia="en-US"/>
        </w:rPr>
        <w:t>сфера землепользования и застройки</w:t>
      </w:r>
      <w:r w:rsidRPr="00FB31DF">
        <w:rPr>
          <w:rFonts w:eastAsiaTheme="minorHAnsi" w:cstheme="minorBidi"/>
          <w:bCs/>
          <w:sz w:val="28"/>
          <w:szCs w:val="28"/>
          <w:lang w:eastAsia="en-US"/>
        </w:rPr>
        <w:t xml:space="preserve"> города Твери.</w:t>
      </w:r>
    </w:p>
    <w:p w:rsidR="00645299" w:rsidRPr="00FB31DF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9B413A" w:rsidRPr="009B413A" w:rsidRDefault="008F5FF8" w:rsidP="009B413A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>Градостроительный кодекс Российской Федерации</w:t>
      </w:r>
      <w:r w:rsidR="009B413A">
        <w:rPr>
          <w:sz w:val="28"/>
          <w:szCs w:val="28"/>
        </w:rPr>
        <w:t xml:space="preserve"> </w:t>
      </w:r>
      <w:r w:rsidR="009B413A" w:rsidRPr="009B413A">
        <w:rPr>
          <w:rFonts w:eastAsiaTheme="minorHAnsi"/>
          <w:sz w:val="28"/>
          <w:szCs w:val="28"/>
          <w:lang w:eastAsia="en-US"/>
        </w:rPr>
        <w:t xml:space="preserve">от 29.12.2004 </w:t>
      </w:r>
      <w:r w:rsidR="00691CC4">
        <w:rPr>
          <w:rFonts w:eastAsiaTheme="minorHAnsi"/>
          <w:sz w:val="28"/>
          <w:szCs w:val="28"/>
          <w:lang w:eastAsia="en-US"/>
        </w:rPr>
        <w:t>№</w:t>
      </w:r>
      <w:r w:rsidR="009B413A" w:rsidRPr="009B413A">
        <w:rPr>
          <w:rFonts w:eastAsiaTheme="minorHAnsi"/>
          <w:sz w:val="28"/>
          <w:szCs w:val="28"/>
          <w:lang w:eastAsia="en-US"/>
        </w:rPr>
        <w:t xml:space="preserve"> 190-ФЗ</w:t>
      </w:r>
      <w:r w:rsidR="009B413A">
        <w:rPr>
          <w:rFonts w:eastAsiaTheme="minorHAnsi"/>
          <w:sz w:val="28"/>
          <w:szCs w:val="28"/>
          <w:lang w:eastAsia="en-US"/>
        </w:rPr>
        <w:t>;</w:t>
      </w:r>
    </w:p>
    <w:p w:rsidR="008F5FF8" w:rsidRPr="00FB31DF" w:rsidRDefault="008F5FF8" w:rsidP="008F5FF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Приказ Минэкономразвития России от 01.09.2014 № 540 «Об утверждении классификатора видов разрешенного использования земельных участков»;</w:t>
      </w:r>
    </w:p>
    <w:p w:rsidR="0020729C" w:rsidRPr="0020729C" w:rsidRDefault="0020729C" w:rsidP="000E0C31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729C">
        <w:rPr>
          <w:rFonts w:eastAsiaTheme="minorHAnsi"/>
          <w:sz w:val="28"/>
          <w:szCs w:val="28"/>
          <w:lang w:eastAsia="en-US"/>
        </w:rPr>
        <w:t xml:space="preserve">Решение Тверской городской Думы от 23.01.2019 № 2 </w:t>
      </w:r>
      <w:r>
        <w:rPr>
          <w:rFonts w:eastAsiaTheme="minorHAnsi"/>
          <w:sz w:val="28"/>
          <w:szCs w:val="28"/>
          <w:lang w:eastAsia="en-US"/>
        </w:rPr>
        <w:t>«</w:t>
      </w:r>
      <w:r w:rsidRPr="0020729C">
        <w:rPr>
          <w:rFonts w:eastAsiaTheme="minorHAnsi"/>
          <w:sz w:val="28"/>
          <w:szCs w:val="28"/>
          <w:lang w:eastAsia="en-US"/>
        </w:rPr>
        <w:t>О принятии Устава го</w:t>
      </w:r>
      <w:r>
        <w:rPr>
          <w:rFonts w:eastAsiaTheme="minorHAnsi"/>
          <w:sz w:val="28"/>
          <w:szCs w:val="28"/>
          <w:lang w:eastAsia="en-US"/>
        </w:rPr>
        <w:t>рода Твери»;</w:t>
      </w:r>
    </w:p>
    <w:p w:rsidR="008F5FF8" w:rsidRPr="0020729C" w:rsidRDefault="008F5FF8" w:rsidP="00385F00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729C">
        <w:rPr>
          <w:sz w:val="28"/>
          <w:szCs w:val="28"/>
        </w:rPr>
        <w:t>Решение Тверской городской Думы от 02.07.2003 № 71 «Правила землепользования и застройки города Твери»</w:t>
      </w:r>
      <w:r w:rsidR="00691CC4">
        <w:rPr>
          <w:sz w:val="28"/>
          <w:szCs w:val="28"/>
        </w:rPr>
        <w:t xml:space="preserve"> (далее – Правила)</w:t>
      </w:r>
      <w:r w:rsidRPr="0020729C">
        <w:rPr>
          <w:sz w:val="28"/>
          <w:szCs w:val="28"/>
        </w:rPr>
        <w:t>;</w:t>
      </w:r>
    </w:p>
    <w:p w:rsidR="008F5FF8" w:rsidRPr="00FB31DF" w:rsidRDefault="008F5FF8" w:rsidP="008F5FF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>Решение Тверской городской Думы от 25.12.2012 № 193 (394) «Об утверждении генерального плана города Твери»</w:t>
      </w:r>
      <w:r w:rsidR="0020729C">
        <w:rPr>
          <w:sz w:val="28"/>
          <w:szCs w:val="28"/>
        </w:rPr>
        <w:t xml:space="preserve"> в редакции от 03.07.2019</w:t>
      </w:r>
      <w:r w:rsidRPr="00FB31DF">
        <w:rPr>
          <w:sz w:val="28"/>
          <w:szCs w:val="28"/>
        </w:rPr>
        <w:t>;</w:t>
      </w:r>
    </w:p>
    <w:p w:rsidR="008F5FF8" w:rsidRPr="00FB31DF" w:rsidRDefault="008F5FF8" w:rsidP="008F5FF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FB31DF">
        <w:rPr>
          <w:sz w:val="28"/>
          <w:szCs w:val="28"/>
        </w:rPr>
        <w:t>Решение Тверской городской Думы от 14.09.2018 № 218 «Об утверждении Порядка организации и проведения общественных обсуждений по вопросам градостроительной деятельности на территории города Твери».</w:t>
      </w:r>
    </w:p>
    <w:p w:rsidR="00645299" w:rsidRPr="00FB31DF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</w:t>
      </w:r>
      <w:bookmarkStart w:id="0" w:name="_GoBack"/>
      <w:bookmarkEnd w:id="0"/>
      <w:r w:rsidRPr="00FB31DF">
        <w:rPr>
          <w:rFonts w:eastAsiaTheme="minorHAnsi"/>
          <w:sz w:val="28"/>
          <w:szCs w:val="28"/>
          <w:lang w:eastAsia="en-US"/>
        </w:rPr>
        <w:t>туацией, недостатки существующего регулирования:</w:t>
      </w:r>
    </w:p>
    <w:p w:rsidR="008F5FF8" w:rsidRPr="00FB31DF" w:rsidRDefault="008F5FF8" w:rsidP="008F5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>Решением Тверской городской Думы от 03.07.2019 № 108 были внесены изменения в генеральный план города Твери, утвержденный решением Тверской городской Думы от 25.12.2012 № 193 (394); п</w:t>
      </w:r>
      <w:r w:rsidRPr="00FB31DF">
        <w:rPr>
          <w:rFonts w:eastAsiaTheme="minorHAnsi"/>
          <w:sz w:val="28"/>
          <w:szCs w:val="28"/>
          <w:lang w:eastAsia="en-US"/>
        </w:rPr>
        <w:t xml:space="preserve">риказом Минэкономразвития России от 04.02.2019 № 44 внесены изменения в Классификатор видов разрешенного использования земельных участков, утвержденный приказом Минэкономразвития России от 1 сентября 2014 г. № 540; </w:t>
      </w:r>
      <w:r w:rsidR="00691CC4">
        <w:rPr>
          <w:rFonts w:eastAsiaTheme="minorHAnsi"/>
          <w:sz w:val="28"/>
          <w:szCs w:val="28"/>
          <w:lang w:eastAsia="en-US"/>
        </w:rPr>
        <w:t xml:space="preserve">в </w:t>
      </w:r>
      <w:r w:rsidRPr="00FB31DF">
        <w:rPr>
          <w:sz w:val="28"/>
          <w:szCs w:val="28"/>
        </w:rPr>
        <w:t>Градостроительны</w:t>
      </w:r>
      <w:r w:rsidR="00691CC4">
        <w:rPr>
          <w:sz w:val="28"/>
          <w:szCs w:val="28"/>
        </w:rPr>
        <w:t>й</w:t>
      </w:r>
      <w:r w:rsidRPr="00FB31DF">
        <w:rPr>
          <w:sz w:val="28"/>
          <w:szCs w:val="28"/>
        </w:rPr>
        <w:t xml:space="preserve"> кодекс Российской Федерации в редакции от 02.08.2019 внесено изменение в вопрос, связанный с предоставлением разрешения на отклонения от предельных параметров разрешенного строительства, реконструкции объектов капитального строительства в случае отклонения параметров не более, чем на десять процентов; </w:t>
      </w:r>
      <w:r w:rsidR="00691CC4">
        <w:rPr>
          <w:sz w:val="28"/>
          <w:szCs w:val="28"/>
        </w:rPr>
        <w:t>в Градостроительный</w:t>
      </w:r>
      <w:r w:rsidRPr="00FB31DF">
        <w:rPr>
          <w:sz w:val="28"/>
          <w:szCs w:val="28"/>
        </w:rPr>
        <w:t xml:space="preserve"> кодекс Российской Федерации в редакции от 27.12.2019 внесено изменение в вопрос, связанный с подготовкой градостроительных планов земельных участков. В связи с этим </w:t>
      </w:r>
      <w:r w:rsidRPr="00691CC4">
        <w:rPr>
          <w:sz w:val="28"/>
          <w:szCs w:val="28"/>
        </w:rPr>
        <w:t>в Правила</w:t>
      </w:r>
      <w:r w:rsidRPr="00FB31DF">
        <w:rPr>
          <w:sz w:val="28"/>
          <w:szCs w:val="28"/>
        </w:rPr>
        <w:t xml:space="preserve"> вносятся необходимые изменения.</w:t>
      </w:r>
    </w:p>
    <w:p w:rsidR="005F7CF6" w:rsidRPr="00FB31DF" w:rsidRDefault="0096688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 xml:space="preserve"> </w:t>
      </w:r>
      <w:r w:rsidR="00AF018E" w:rsidRPr="00FB31DF">
        <w:rPr>
          <w:rFonts w:eastAsiaTheme="minorHAnsi"/>
          <w:sz w:val="28"/>
          <w:szCs w:val="28"/>
          <w:lang w:eastAsia="en-US"/>
        </w:rPr>
        <w:t xml:space="preserve"> </w:t>
      </w:r>
      <w:r w:rsidR="005F7CF6" w:rsidRPr="00FB31DF">
        <w:rPr>
          <w:rFonts w:eastAsiaTheme="minorHAnsi"/>
          <w:sz w:val="28"/>
          <w:szCs w:val="28"/>
          <w:lang w:eastAsia="en-US"/>
        </w:rPr>
        <w:t>4.</w:t>
      </w:r>
      <w:r w:rsidR="00645299" w:rsidRPr="00FB31DF">
        <w:rPr>
          <w:rFonts w:eastAsiaTheme="minorHAnsi"/>
          <w:sz w:val="28"/>
          <w:szCs w:val="28"/>
          <w:lang w:eastAsia="en-US"/>
        </w:rPr>
        <w:t xml:space="preserve"> </w:t>
      </w:r>
      <w:r w:rsidR="005F7CF6" w:rsidRPr="00FB31DF">
        <w:rPr>
          <w:rFonts w:eastAsiaTheme="minorHAnsi"/>
          <w:sz w:val="28"/>
          <w:szCs w:val="28"/>
          <w:lang w:eastAsia="en-US"/>
        </w:rPr>
        <w:t>О</w:t>
      </w:r>
      <w:r w:rsidR="00645299" w:rsidRPr="00FB31DF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 w:rsidR="005F7CF6" w:rsidRPr="00FB31DF">
        <w:rPr>
          <w:rFonts w:eastAsiaTheme="minorHAnsi"/>
          <w:sz w:val="28"/>
          <w:szCs w:val="28"/>
          <w:lang w:eastAsia="en-US"/>
        </w:rPr>
        <w:t>:</w:t>
      </w:r>
    </w:p>
    <w:p w:rsidR="00780C40" w:rsidRPr="00FB31DF" w:rsidRDefault="005F7CF6" w:rsidP="00780C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-</w:t>
      </w:r>
      <w:r w:rsidR="00BB42B0" w:rsidRPr="00FB31DF">
        <w:rPr>
          <w:rFonts w:eastAsiaTheme="minorHAnsi"/>
          <w:sz w:val="28"/>
          <w:szCs w:val="28"/>
          <w:lang w:eastAsia="en-US"/>
        </w:rPr>
        <w:t xml:space="preserve"> </w:t>
      </w:r>
      <w:r w:rsidR="00BB42B0" w:rsidRPr="00FB31DF">
        <w:rPr>
          <w:rFonts w:eastAsiaTheme="minorHAnsi" w:cstheme="minorBidi"/>
          <w:sz w:val="28"/>
          <w:szCs w:val="28"/>
          <w:lang w:eastAsia="en-US"/>
        </w:rPr>
        <w:t>п</w:t>
      </w:r>
      <w:r w:rsidR="00BB42B0" w:rsidRPr="00FB31DF">
        <w:rPr>
          <w:sz w:val="28"/>
          <w:szCs w:val="28"/>
        </w:rPr>
        <w:t xml:space="preserve">риведение Правил в соответствие с требованиями действующего законодательства, в том числе с генеральным планом города Твери, утвержденным решением Тверской городской Думы от 25.12.2012 № 193 (394) в </w:t>
      </w:r>
      <w:r w:rsidR="00BB42B0" w:rsidRPr="00FB31DF">
        <w:rPr>
          <w:sz w:val="28"/>
          <w:szCs w:val="28"/>
        </w:rPr>
        <w:lastRenderedPageBreak/>
        <w:t>редакции от 03.07.2019, совершенствование уже имеющихся норм в области землепользования и застройки города Твери.</w:t>
      </w:r>
      <w:r w:rsidR="005C7BC0" w:rsidRPr="00FB31DF">
        <w:rPr>
          <w:sz w:val="28"/>
          <w:szCs w:val="28"/>
        </w:rPr>
        <w:t xml:space="preserve"> </w:t>
      </w:r>
    </w:p>
    <w:p w:rsidR="005F7CF6" w:rsidRPr="00FB31DF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5. П</w:t>
      </w:r>
      <w:r w:rsidR="00645299" w:rsidRPr="00FB31DF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 w:rsidRPr="00FB31DF">
        <w:rPr>
          <w:rFonts w:eastAsiaTheme="minorHAnsi"/>
          <w:sz w:val="28"/>
          <w:szCs w:val="28"/>
          <w:lang w:eastAsia="en-US"/>
        </w:rPr>
        <w:t xml:space="preserve"> –</w:t>
      </w:r>
      <w:r w:rsidR="001B47C7" w:rsidRPr="00FB31DF">
        <w:rPr>
          <w:rFonts w:eastAsiaTheme="minorHAnsi"/>
          <w:sz w:val="28"/>
          <w:szCs w:val="28"/>
          <w:lang w:eastAsia="en-US"/>
        </w:rPr>
        <w:t xml:space="preserve"> </w:t>
      </w:r>
      <w:r w:rsidR="00213F06" w:rsidRPr="00FB31DF">
        <w:rPr>
          <w:rFonts w:eastAsiaTheme="minorHAnsi"/>
          <w:sz w:val="28"/>
          <w:szCs w:val="28"/>
          <w:lang w:eastAsia="en-US"/>
        </w:rPr>
        <w:t>декабрь</w:t>
      </w:r>
      <w:r w:rsidRPr="00FB31DF">
        <w:rPr>
          <w:rFonts w:eastAsiaTheme="minorHAnsi"/>
          <w:sz w:val="28"/>
          <w:szCs w:val="28"/>
          <w:lang w:eastAsia="en-US"/>
        </w:rPr>
        <w:t xml:space="preserve"> 20</w:t>
      </w:r>
      <w:r w:rsidR="00AF018E" w:rsidRPr="00FB31DF">
        <w:rPr>
          <w:rFonts w:eastAsiaTheme="minorHAnsi"/>
          <w:sz w:val="28"/>
          <w:szCs w:val="28"/>
          <w:lang w:eastAsia="en-US"/>
        </w:rPr>
        <w:t>20</w:t>
      </w:r>
      <w:r w:rsidR="00E90AB2" w:rsidRPr="00FB31DF">
        <w:rPr>
          <w:rFonts w:eastAsiaTheme="minorHAnsi"/>
          <w:sz w:val="28"/>
          <w:szCs w:val="28"/>
          <w:lang w:eastAsia="en-US"/>
        </w:rPr>
        <w:t xml:space="preserve"> год</w:t>
      </w:r>
      <w:r w:rsidR="009E1FD0" w:rsidRPr="00FB31DF">
        <w:rPr>
          <w:rFonts w:eastAsiaTheme="minorHAnsi"/>
          <w:sz w:val="28"/>
          <w:szCs w:val="28"/>
          <w:lang w:eastAsia="en-US"/>
        </w:rPr>
        <w:t>а</w:t>
      </w:r>
      <w:r w:rsidRPr="00FB31DF">
        <w:rPr>
          <w:rFonts w:eastAsiaTheme="minorHAnsi"/>
          <w:sz w:val="28"/>
          <w:szCs w:val="28"/>
          <w:lang w:eastAsia="en-US"/>
        </w:rPr>
        <w:t>.</w:t>
      </w:r>
    </w:p>
    <w:p w:rsidR="005F7CF6" w:rsidRPr="00FB31DF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6. П</w:t>
      </w:r>
      <w:r w:rsidR="00645299" w:rsidRPr="00FB31DF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 w:rsidRPr="00FB31DF">
        <w:rPr>
          <w:rFonts w:eastAsiaTheme="minorHAnsi"/>
          <w:sz w:val="28"/>
          <w:szCs w:val="28"/>
          <w:lang w:eastAsia="en-US"/>
        </w:rPr>
        <w:t>:</w:t>
      </w:r>
    </w:p>
    <w:p w:rsidR="00645299" w:rsidRPr="00FB31DF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Pr="00FB31DF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7.</w:t>
      </w:r>
      <w:r w:rsidR="00645299" w:rsidRPr="00FB31DF">
        <w:rPr>
          <w:rFonts w:eastAsiaTheme="minorHAnsi"/>
          <w:sz w:val="28"/>
          <w:szCs w:val="28"/>
          <w:lang w:eastAsia="en-US"/>
        </w:rPr>
        <w:t xml:space="preserve"> </w:t>
      </w:r>
      <w:r w:rsidRPr="00FB31DF">
        <w:rPr>
          <w:rFonts w:eastAsiaTheme="minorHAnsi"/>
          <w:sz w:val="28"/>
          <w:szCs w:val="28"/>
          <w:lang w:eastAsia="en-US"/>
        </w:rPr>
        <w:t>И</w:t>
      </w:r>
      <w:r w:rsidR="00645299" w:rsidRPr="00FB31DF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 w:rsidRPr="00FB31DF"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Pr="00FB31DF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8. Р</w:t>
      </w:r>
      <w:r w:rsidR="00645299" w:rsidRPr="00FB31DF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 w:rsidRPr="00FB31DF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 w:rsidRPr="00FB31DF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 w:rsidRPr="00FB31DF">
        <w:rPr>
          <w:rFonts w:eastAsiaTheme="minorHAnsi"/>
          <w:sz w:val="28"/>
          <w:szCs w:val="28"/>
          <w:lang w:eastAsia="en-US"/>
        </w:rPr>
        <w:t>:</w:t>
      </w:r>
    </w:p>
    <w:p w:rsidR="005F7CF6" w:rsidRPr="00FB31DF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Pr="00FB31DF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1DF">
        <w:rPr>
          <w:rFonts w:eastAsiaTheme="minorHAnsi"/>
          <w:sz w:val="28"/>
          <w:szCs w:val="28"/>
          <w:lang w:eastAsia="en-US"/>
        </w:rPr>
        <w:t>9.</w:t>
      </w:r>
      <w:r w:rsidR="00645299" w:rsidRPr="00FB31DF">
        <w:rPr>
          <w:rFonts w:eastAsiaTheme="minorHAnsi"/>
          <w:sz w:val="28"/>
          <w:szCs w:val="28"/>
          <w:lang w:eastAsia="en-US"/>
        </w:rPr>
        <w:t xml:space="preserve"> </w:t>
      </w:r>
      <w:r w:rsidRPr="00FB31DF">
        <w:rPr>
          <w:rFonts w:eastAsiaTheme="minorHAnsi"/>
          <w:sz w:val="28"/>
          <w:szCs w:val="28"/>
          <w:lang w:eastAsia="en-US"/>
        </w:rPr>
        <w:t>М</w:t>
      </w:r>
      <w:r w:rsidR="00645299" w:rsidRPr="00FB31DF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 w:rsidRPr="00FB31DF">
        <w:rPr>
          <w:rFonts w:eastAsiaTheme="minorHAnsi"/>
          <w:sz w:val="28"/>
          <w:szCs w:val="28"/>
          <w:lang w:eastAsia="en-US"/>
        </w:rPr>
        <w:t>:</w:t>
      </w:r>
    </w:p>
    <w:p w:rsidR="00213F06" w:rsidRPr="00FB31DF" w:rsidRDefault="005F7CF6" w:rsidP="00213F06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B31D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 w:rsidRPr="00FB31D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213F06" w:rsidRPr="00FB31D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принятия представленного проекта НПА </w:t>
      </w:r>
      <w:r w:rsidR="00213F06" w:rsidRPr="00FB31DF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является целесообразным и эффективным способом достижения цели по </w:t>
      </w:r>
      <w:r w:rsidR="00213F06" w:rsidRPr="00FB31DF">
        <w:rPr>
          <w:rFonts w:ascii="Times New Roman" w:hAnsi="Times New Roman" w:cs="Times New Roman"/>
          <w:b w:val="0"/>
          <w:sz w:val="28"/>
          <w:szCs w:val="28"/>
        </w:rPr>
        <w:t>приведению Правил в соответствии с требованиями действующего законодательства, совершенствованию уже имеющихся норм в области землепользования и застройки города Твери.</w:t>
      </w:r>
    </w:p>
    <w:p w:rsidR="00213F06" w:rsidRPr="00FB31DF" w:rsidRDefault="00213F0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13F06" w:rsidRPr="00FB31DF" w:rsidRDefault="00213F0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13F06" w:rsidRPr="00FB31DF" w:rsidRDefault="00213F06" w:rsidP="00213F06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 xml:space="preserve">Начальник департамента </w:t>
      </w:r>
    </w:p>
    <w:p w:rsidR="00213F06" w:rsidRPr="00FB31DF" w:rsidRDefault="00213F06" w:rsidP="00213F06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>архитектуры и градостроительства</w:t>
      </w:r>
    </w:p>
    <w:p w:rsidR="00213F06" w:rsidRPr="00FB31DF" w:rsidRDefault="00213F06" w:rsidP="00213F06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 xml:space="preserve">администрации города Твери, </w:t>
      </w:r>
    </w:p>
    <w:p w:rsidR="00213F06" w:rsidRPr="00FB31DF" w:rsidRDefault="00213F06" w:rsidP="00213F0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31DF">
        <w:rPr>
          <w:sz w:val="28"/>
          <w:szCs w:val="28"/>
        </w:rPr>
        <w:t xml:space="preserve">главный архитектор </w:t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</w:r>
      <w:r w:rsidRPr="00FB31DF">
        <w:rPr>
          <w:sz w:val="28"/>
          <w:szCs w:val="28"/>
        </w:rPr>
        <w:tab/>
        <w:t>А.Е. Жоголев</w:t>
      </w:r>
    </w:p>
    <w:p w:rsidR="008B46B5" w:rsidRPr="00FB31DF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sectPr w:rsidR="008B46B5" w:rsidRPr="00FB31DF" w:rsidSect="00C1618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F3B1F"/>
    <w:multiLevelType w:val="hybridMultilevel"/>
    <w:tmpl w:val="9E94250A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21FFA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4CC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6782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05B5"/>
    <w:rsid w:val="00191105"/>
    <w:rsid w:val="001A2F2F"/>
    <w:rsid w:val="001A4CA7"/>
    <w:rsid w:val="001A680E"/>
    <w:rsid w:val="001A7347"/>
    <w:rsid w:val="001B47C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0729C"/>
    <w:rsid w:val="00210D34"/>
    <w:rsid w:val="0021391F"/>
    <w:rsid w:val="00213CF9"/>
    <w:rsid w:val="00213F06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245B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42F72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38E3"/>
    <w:rsid w:val="003A4D10"/>
    <w:rsid w:val="003A4DCB"/>
    <w:rsid w:val="003B3EAD"/>
    <w:rsid w:val="003B57AB"/>
    <w:rsid w:val="003B59BE"/>
    <w:rsid w:val="003B7E1D"/>
    <w:rsid w:val="003C2301"/>
    <w:rsid w:val="003C3995"/>
    <w:rsid w:val="003C5C3F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1A0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B7472"/>
    <w:rsid w:val="005C1C75"/>
    <w:rsid w:val="005C2F40"/>
    <w:rsid w:val="005C6799"/>
    <w:rsid w:val="005C7BC0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1CC4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5F1E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21C3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6578C"/>
    <w:rsid w:val="008661DE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21A"/>
    <w:rsid w:val="008C1D1E"/>
    <w:rsid w:val="008C29D1"/>
    <w:rsid w:val="008C3AE1"/>
    <w:rsid w:val="008C69FC"/>
    <w:rsid w:val="008E1A1A"/>
    <w:rsid w:val="008E4EA1"/>
    <w:rsid w:val="008F4FA1"/>
    <w:rsid w:val="008F5E2A"/>
    <w:rsid w:val="008F5FF8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66886"/>
    <w:rsid w:val="00970687"/>
    <w:rsid w:val="009754E6"/>
    <w:rsid w:val="00980AB8"/>
    <w:rsid w:val="009953F0"/>
    <w:rsid w:val="009A5AF8"/>
    <w:rsid w:val="009B32D6"/>
    <w:rsid w:val="009B34F4"/>
    <w:rsid w:val="009B408C"/>
    <w:rsid w:val="009B413A"/>
    <w:rsid w:val="009C0040"/>
    <w:rsid w:val="009C577F"/>
    <w:rsid w:val="009C5EAA"/>
    <w:rsid w:val="009D276F"/>
    <w:rsid w:val="009D558F"/>
    <w:rsid w:val="009D6219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18E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3746C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42B0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03A6"/>
    <w:rsid w:val="00C04461"/>
    <w:rsid w:val="00C053B8"/>
    <w:rsid w:val="00C1052C"/>
    <w:rsid w:val="00C10C45"/>
    <w:rsid w:val="00C16180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A540F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2285"/>
    <w:rsid w:val="00E33003"/>
    <w:rsid w:val="00E34C3D"/>
    <w:rsid w:val="00E35E5A"/>
    <w:rsid w:val="00E442C3"/>
    <w:rsid w:val="00E53428"/>
    <w:rsid w:val="00E64127"/>
    <w:rsid w:val="00E6536D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324D"/>
    <w:rsid w:val="00FA478F"/>
    <w:rsid w:val="00FB0EAE"/>
    <w:rsid w:val="00FB1602"/>
    <w:rsid w:val="00FB31DF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5B971-8BBA-4F72-871C-C51EFD37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F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Жанна В. Циперман</cp:lastModifiedBy>
  <cp:revision>9</cp:revision>
  <cp:lastPrinted>2020-07-31T08:24:00Z</cp:lastPrinted>
  <dcterms:created xsi:type="dcterms:W3CDTF">2020-11-19T13:41:00Z</dcterms:created>
  <dcterms:modified xsi:type="dcterms:W3CDTF">2020-11-19T14:29:00Z</dcterms:modified>
</cp:coreProperties>
</file>